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EF800" w14:textId="5BCAB762" w:rsidR="003839E6" w:rsidRPr="003839E6" w:rsidRDefault="003839E6" w:rsidP="003839E6">
      <w:pPr>
        <w:jc w:val="both"/>
        <w:rPr>
          <w:lang w:val="en-US"/>
        </w:rPr>
      </w:pPr>
      <w:r w:rsidRPr="003839E6">
        <w:t>Abstract (Italiano): Sebbene gli effetti di breve termine di shock climatici avversi siano purtroppo diventati evidenti, il loro impatto istituzionale di lungo termine è ancora oscuro. Per chiarire la questione, il progetto</w:t>
      </w:r>
      <w:r w:rsidR="002D557C">
        <w:t xml:space="preserve"> </w:t>
      </w:r>
      <w:r w:rsidRPr="003839E6">
        <w:t>costruirà e analizzerà in modo credibile il primo data set su</w:t>
      </w:r>
      <w:r w:rsidR="002D557C">
        <w:t xml:space="preserve">i diritti politici e di proprietà sviluppati dall’Egitto dell’età del Bronzo per affrontare la </w:t>
      </w:r>
      <w:r w:rsidRPr="003839E6">
        <w:t>siccità epocale di 4.200 anni fa.</w:t>
      </w:r>
      <w:r w:rsidR="002D557C">
        <w:t xml:space="preserve"> </w:t>
      </w:r>
    </w:p>
    <w:p w14:paraId="248CF092" w14:textId="7A783A2E" w:rsidR="003839E6" w:rsidRPr="003839E6" w:rsidRDefault="003839E6" w:rsidP="003839E6">
      <w:pPr>
        <w:jc w:val="both"/>
        <w:rPr>
          <w:lang w:val="en-US"/>
        </w:rPr>
      </w:pPr>
      <w:r w:rsidRPr="003839E6">
        <w:t xml:space="preserve">Abstract (English): </w:t>
      </w:r>
      <w:r w:rsidR="002D557C" w:rsidRPr="002D557C">
        <w:rPr>
          <w:lang w:val="en-US"/>
        </w:rPr>
        <w:t>Although the short run effect of negative climate shocks has sadly become evident, their long run institutional impact is still poorly understood. To clarify this issue, this project will construct and credibly analyze the first comprehensive data set on the farmers’ political and property rights developed by Bronze Age Egypt to tackle the 4.2-kiloyear BP aridification event. The researcher will contribute to the project by constructing the aforementioned institutional data.</w:t>
      </w:r>
    </w:p>
    <w:p w14:paraId="4DF5C470" w14:textId="77777777" w:rsidR="003839E6" w:rsidRPr="003839E6" w:rsidRDefault="003839E6" w:rsidP="003839E6">
      <w:pPr>
        <w:jc w:val="both"/>
      </w:pPr>
    </w:p>
    <w:p w14:paraId="687DEDC1" w14:textId="41016310" w:rsidR="003839E6" w:rsidRPr="002D557C" w:rsidRDefault="003839E6" w:rsidP="003839E6">
      <w:pPr>
        <w:jc w:val="both"/>
        <w:rPr>
          <w:lang w:val="en-US"/>
        </w:rPr>
      </w:pPr>
      <w:r w:rsidRPr="003839E6">
        <w:t xml:space="preserve">Programma (Italiano): </w:t>
      </w:r>
      <w:r w:rsidR="002D557C" w:rsidRPr="002D557C">
        <w:t xml:space="preserve">Il/la borsista contribuirà al progetto costruendo i </w:t>
      </w:r>
      <w:r w:rsidR="002D557C">
        <w:t xml:space="preserve">suddetti </w:t>
      </w:r>
      <w:r w:rsidR="002D557C" w:rsidRPr="002D557C">
        <w:t>dati</w:t>
      </w:r>
      <w:r w:rsidR="002D557C">
        <w:t xml:space="preserve"> istituzionali</w:t>
      </w:r>
      <w:r w:rsidR="002D557C" w:rsidRPr="002D557C">
        <w:t>.</w:t>
      </w:r>
    </w:p>
    <w:p w14:paraId="1883C082" w14:textId="77777777" w:rsidR="002D557C" w:rsidRPr="002D557C" w:rsidRDefault="003839E6" w:rsidP="002D557C">
      <w:pPr>
        <w:jc w:val="both"/>
        <w:rPr>
          <w:lang w:val="en-US"/>
        </w:rPr>
      </w:pPr>
      <w:r w:rsidRPr="003839E6">
        <w:t xml:space="preserve">Program (English): </w:t>
      </w:r>
      <w:r w:rsidR="002D557C" w:rsidRPr="002D557C">
        <w:rPr>
          <w:lang w:val="en-US"/>
        </w:rPr>
        <w:t>The researcher will contribute to the project by constructing the aforementioned institutional data.</w:t>
      </w:r>
    </w:p>
    <w:sectPr w:rsidR="002D557C" w:rsidRPr="002D557C" w:rsidSect="003839E6">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73"/>
    <w:rsid w:val="000259AD"/>
    <w:rsid w:val="001B560F"/>
    <w:rsid w:val="002D557C"/>
    <w:rsid w:val="00316A08"/>
    <w:rsid w:val="003839E6"/>
    <w:rsid w:val="008A5985"/>
    <w:rsid w:val="00A43549"/>
    <w:rsid w:val="00ED56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374EF"/>
  <w15:chartTrackingRefBased/>
  <w15:docId w15:val="{F939678A-E3F1-4D7D-921A-E3FB4560F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D5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D5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D567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D567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D567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D567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D567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D567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D567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D567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D567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D567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D567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D567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D567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D567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D567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D5673"/>
    <w:rPr>
      <w:rFonts w:eastAsiaTheme="majorEastAsia" w:cstheme="majorBidi"/>
      <w:color w:val="272727" w:themeColor="text1" w:themeTint="D8"/>
    </w:rPr>
  </w:style>
  <w:style w:type="paragraph" w:styleId="Titolo">
    <w:name w:val="Title"/>
    <w:basedOn w:val="Normale"/>
    <w:next w:val="Normale"/>
    <w:link w:val="TitoloCarattere"/>
    <w:uiPriority w:val="10"/>
    <w:qFormat/>
    <w:rsid w:val="00ED5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D567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D567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D567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D567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D5673"/>
    <w:rPr>
      <w:i/>
      <w:iCs/>
      <w:color w:val="404040" w:themeColor="text1" w:themeTint="BF"/>
    </w:rPr>
  </w:style>
  <w:style w:type="paragraph" w:styleId="Paragrafoelenco">
    <w:name w:val="List Paragraph"/>
    <w:basedOn w:val="Normale"/>
    <w:uiPriority w:val="34"/>
    <w:qFormat/>
    <w:rsid w:val="00ED5673"/>
    <w:pPr>
      <w:ind w:left="720"/>
      <w:contextualSpacing/>
    </w:pPr>
  </w:style>
  <w:style w:type="character" w:styleId="Enfasiintensa">
    <w:name w:val="Intense Emphasis"/>
    <w:basedOn w:val="Carpredefinitoparagrafo"/>
    <w:uiPriority w:val="21"/>
    <w:qFormat/>
    <w:rsid w:val="00ED5673"/>
    <w:rPr>
      <w:i/>
      <w:iCs/>
      <w:color w:val="0F4761" w:themeColor="accent1" w:themeShade="BF"/>
    </w:rPr>
  </w:style>
  <w:style w:type="paragraph" w:styleId="Citazioneintensa">
    <w:name w:val="Intense Quote"/>
    <w:basedOn w:val="Normale"/>
    <w:next w:val="Normale"/>
    <w:link w:val="CitazioneintensaCarattere"/>
    <w:uiPriority w:val="30"/>
    <w:qFormat/>
    <w:rsid w:val="00ED5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D5673"/>
    <w:rPr>
      <w:i/>
      <w:iCs/>
      <w:color w:val="0F4761" w:themeColor="accent1" w:themeShade="BF"/>
    </w:rPr>
  </w:style>
  <w:style w:type="character" w:styleId="Riferimentointenso">
    <w:name w:val="Intense Reference"/>
    <w:basedOn w:val="Carpredefinitoparagrafo"/>
    <w:uiPriority w:val="32"/>
    <w:qFormat/>
    <w:rsid w:val="00ED56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guerriero</dc:creator>
  <cp:keywords/>
  <dc:description/>
  <cp:lastModifiedBy>carmine guerriero</cp:lastModifiedBy>
  <cp:revision>5</cp:revision>
  <dcterms:created xsi:type="dcterms:W3CDTF">2025-09-10T10:49:00Z</dcterms:created>
  <dcterms:modified xsi:type="dcterms:W3CDTF">2026-01-20T10:48:00Z</dcterms:modified>
</cp:coreProperties>
</file>